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1685290</wp:posOffset>
            </wp:positionH>
            <wp:positionV relativeFrom="paragraph">
              <wp:posOffset>-330200</wp:posOffset>
            </wp:positionV>
            <wp:extent cx="820420" cy="824230"/>
            <wp:effectExtent l="0" t="0" r="17780" b="13970"/>
            <wp:wrapNone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      江西服装</w:t>
      </w:r>
      <w:r>
        <w:rPr>
          <w:rFonts w:hint="eastAsia" w:ascii="方正小标宋简体" w:hAnsi="仿宋" w:eastAsia="方正小标宋简体"/>
          <w:sz w:val="36"/>
          <w:szCs w:val="36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校级虚拟仿真实验教学项目申报表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8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实验教学项目名称</w:t>
            </w:r>
          </w:p>
        </w:tc>
        <w:tc>
          <w:tcPr>
            <w:tcW w:w="458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课程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所属专业代码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（手机）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有效链接网址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教务处  制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二〇一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月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填写说明和要求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1.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</w:rPr>
        <w:t>文档格式，如实填写各项。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2.</w:t>
      </w:r>
      <w:r>
        <w:rPr>
          <w:rFonts w:hint="eastAsia" w:ascii="仿宋" w:hAnsi="仿宋" w:eastAsia="仿宋"/>
          <w:sz w:val="32"/>
          <w:szCs w:val="32"/>
        </w:rPr>
        <w:t>表格文本中的中外文名词第一次出现时，要写清全称和缩写，再次出现时可以使用缩写。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3.</w:t>
      </w:r>
      <w:r>
        <w:rPr>
          <w:rFonts w:hint="eastAsia" w:ascii="仿宋" w:hAnsi="仿宋" w:eastAsia="仿宋"/>
          <w:sz w:val="32"/>
          <w:szCs w:val="32"/>
        </w:rPr>
        <w:t>所属专业代码，依据《普通高等学校本科专业目录（</w:t>
      </w:r>
      <w:r>
        <w:rPr>
          <w:rFonts w:ascii="仿宋" w:hAnsi="仿宋" w:eastAsia="仿宋"/>
          <w:sz w:val="32"/>
          <w:szCs w:val="32"/>
        </w:rPr>
        <w:t>2012</w:t>
      </w:r>
      <w:r>
        <w:rPr>
          <w:rFonts w:hint="eastAsia" w:ascii="仿宋" w:hAnsi="仿宋" w:eastAsia="仿宋"/>
          <w:sz w:val="32"/>
          <w:szCs w:val="32"/>
        </w:rPr>
        <w:t>年）》填写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位代码。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4.</w:t>
      </w:r>
      <w:r>
        <w:rPr>
          <w:rFonts w:hint="eastAsia" w:ascii="仿宋" w:hAnsi="仿宋" w:eastAsia="仿宋"/>
          <w:sz w:val="32"/>
          <w:szCs w:val="32"/>
        </w:rPr>
        <w:t>涉密内容不填写，有可能涉密和不宜大范围公开的内容，请特别说明。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5.</w:t>
      </w:r>
      <w:r>
        <w:rPr>
          <w:rFonts w:hint="eastAsia" w:ascii="仿宋" w:hAnsi="仿宋" w:eastAsia="仿宋"/>
          <w:sz w:val="32"/>
          <w:szCs w:val="32"/>
        </w:rPr>
        <w:t>表格各栏目可根据内容进行调整。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480" w:lineRule="auto"/>
        <w:ind w:right="25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1.</w:t>
      </w:r>
      <w:r>
        <w:rPr>
          <w:rFonts w:hint="eastAsia" w:ascii="黑体" w:hAnsi="黑体" w:eastAsia="黑体"/>
          <w:bCs/>
          <w:sz w:val="28"/>
        </w:rPr>
        <w:t>实验教学项目教学服务团队情况</w:t>
      </w:r>
    </w:p>
    <w:tbl>
      <w:tblPr>
        <w:tblStyle w:val="6"/>
        <w:tblW w:w="8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8" w:type="dxa"/>
            <w:gridSpan w:val="1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1-1</w:t>
            </w:r>
            <w:r>
              <w:rPr>
                <w:rFonts w:hint="eastAsia" w:ascii="黑体" w:hAnsi="黑体" w:eastAsia="黑体"/>
                <w:bCs/>
                <w:sz w:val="24"/>
              </w:rPr>
              <w:t>实验教学项目负责人情况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</w:t>
            </w:r>
          </w:p>
        </w:tc>
        <w:tc>
          <w:tcPr>
            <w:tcW w:w="138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37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术职务</w:t>
            </w:r>
          </w:p>
        </w:tc>
        <w:tc>
          <w:tcPr>
            <w:tcW w:w="138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行政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</w:t>
            </w: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手机</w:t>
            </w:r>
          </w:p>
        </w:tc>
        <w:tc>
          <w:tcPr>
            <w:tcW w:w="137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院系</w:t>
            </w:r>
          </w:p>
        </w:tc>
        <w:tc>
          <w:tcPr>
            <w:tcW w:w="2597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594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地址</w:t>
            </w:r>
          </w:p>
        </w:tc>
        <w:tc>
          <w:tcPr>
            <w:tcW w:w="3813" w:type="dxa"/>
            <w:gridSpan w:val="5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邮编</w:t>
            </w:r>
          </w:p>
        </w:tc>
        <w:tc>
          <w:tcPr>
            <w:tcW w:w="137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8228" w:type="dxa"/>
            <w:gridSpan w:val="12"/>
          </w:tcPr>
          <w:p>
            <w:pPr>
              <w:snapToGrid w:val="0"/>
              <w:spacing w:line="240" w:lineRule="atLeast"/>
              <w:ind w:right="-103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sz w:val="24"/>
              </w:rPr>
              <w:t>教学研究情况：</w:t>
            </w:r>
            <w:r>
              <w:rPr>
                <w:rFonts w:hint="eastAsia" w:ascii="仿宋" w:hAnsi="仿宋" w:eastAsia="仿宋"/>
              </w:rPr>
              <w:t>主持的教学研究课题（含课题名称、来源、年限，不超过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项）；作为第一署名人在国内外公开发行的刊物上发表的教学研究论文（含题目、刊物名称、时间，不超过</w:t>
            </w: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>项）；获得的教学表彰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奖励（不超过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228" w:type="dxa"/>
            <w:gridSpan w:val="12"/>
          </w:tcPr>
          <w:p>
            <w:pPr>
              <w:snapToGrid w:val="0"/>
              <w:spacing w:line="240" w:lineRule="atLeast"/>
              <w:ind w:right="-103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sz w:val="24"/>
              </w:rPr>
              <w:t>学术研究情况：</w:t>
            </w:r>
            <w:r>
              <w:rPr>
                <w:rFonts w:hint="eastAsia" w:ascii="仿宋" w:hAnsi="仿宋" w:eastAsia="仿宋"/>
              </w:rPr>
              <w:t>近五年来承担的学术研究课题（含课题名称、来源、年限、本人所起作用，不超过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项）；在国内外公开发行刊物上发表的学术论文（含题目、刊物名称、署名次序与时间，不超不超过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项）；获得的学术研究表彰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奖励（含奖项名称、授予单位、署名次序、时间，不超过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28" w:type="dxa"/>
            <w:gridSpan w:val="1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1-2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实验教学项目教学服务团队情况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1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承担任务</w:t>
            </w:r>
          </w:p>
        </w:tc>
        <w:tc>
          <w:tcPr>
            <w:tcW w:w="75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560" w:lineRule="exact"/>
        <w:ind w:right="-69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教学服务团队成员所在单位需如实填写，可与负责人不在同一单位。</w:t>
      </w:r>
    </w:p>
    <w:p>
      <w:pPr>
        <w:tabs>
          <w:tab w:val="left" w:pos="2219"/>
        </w:tabs>
        <w:suppressAutoHyphens/>
        <w:spacing w:line="560" w:lineRule="exact"/>
        <w:ind w:right="-692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2.</w:t>
      </w:r>
      <w:r>
        <w:rPr>
          <w:rFonts w:hint="eastAsia" w:ascii="仿宋" w:hAnsi="仿宋" w:eastAsia="仿宋"/>
          <w:sz w:val="24"/>
        </w:rPr>
        <w:t>教学服务团队须有在线教学服务人员和技术支持人员，请在备注中说明。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2.</w:t>
      </w:r>
      <w:r>
        <w:rPr>
          <w:rFonts w:hint="eastAsia" w:ascii="黑体" w:hAnsi="黑体" w:eastAsia="黑体"/>
          <w:sz w:val="28"/>
          <w:szCs w:val="28"/>
        </w:rPr>
        <w:t>实验教学项目描述</w:t>
      </w:r>
    </w:p>
    <w:tbl>
      <w:tblPr>
        <w:tblStyle w:val="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2-1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2-2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实验目的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2-3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实验原理（或对应的知识点）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2-4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实验仪器设备（装置或软件等）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2-5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实验材料（或预设参数等）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2-6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实验教学方法（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举例说明采用的教学方法的使用目的、实施过程与实施效果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2-7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实验方法与步骤要求（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学生操作步骤应不少于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2-8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实验结果与结论要求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2-9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考核要求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2-10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面向学生要求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）专业与年级要求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）基本知识和能力要求等</w:t>
            </w:r>
          </w:p>
        </w:tc>
      </w:tr>
    </w:tbl>
    <w:p>
      <w:pPr>
        <w:spacing w:beforeLines="50" w:afterLines="50"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3.</w:t>
      </w:r>
      <w:r>
        <w:rPr>
          <w:rFonts w:hint="eastAsia" w:ascii="黑体" w:hAnsi="黑体" w:eastAsia="黑体"/>
          <w:sz w:val="28"/>
          <w:szCs w:val="28"/>
        </w:rPr>
        <w:t>实验教学项目相关网络要求描述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3-1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有效链接网址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3-2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网络条件要求</w:t>
            </w:r>
          </w:p>
          <w:p>
            <w:pPr>
              <w:spacing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）说明客户端到服务器的带宽要求（需提供测试带宽服务）</w:t>
            </w:r>
          </w:p>
          <w:p>
            <w:pPr>
              <w:spacing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）说明能够提供的并发响应数量（需提供在线排队提示服务）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3-3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用户操作系统要求（如</w:t>
            </w:r>
            <w:r>
              <w:rPr>
                <w:rFonts w:ascii="黑体" w:hAnsi="黑体" w:eastAsia="黑体"/>
                <w:sz w:val="24"/>
                <w:szCs w:val="24"/>
              </w:rPr>
              <w:t>Windows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</w:t>
            </w:r>
            <w:r>
              <w:rPr>
                <w:rFonts w:ascii="黑体" w:hAnsi="黑体" w:eastAsia="黑体"/>
                <w:sz w:val="24"/>
                <w:szCs w:val="24"/>
              </w:rPr>
              <w:t>Unix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</w:t>
            </w:r>
            <w:r>
              <w:rPr>
                <w:rFonts w:ascii="黑体" w:hAnsi="黑体" w:eastAsia="黑体"/>
                <w:sz w:val="24"/>
                <w:szCs w:val="24"/>
              </w:rPr>
              <w:t>IOS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、</w:t>
            </w:r>
            <w:r>
              <w:rPr>
                <w:rFonts w:ascii="黑体" w:hAnsi="黑体" w:eastAsia="黑体"/>
                <w:sz w:val="24"/>
                <w:szCs w:val="24"/>
              </w:rPr>
              <w:t>Android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等）</w:t>
            </w:r>
          </w:p>
          <w:p>
            <w:pPr>
              <w:spacing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）计算机操作系统和版本要求</w:t>
            </w:r>
          </w:p>
          <w:p>
            <w:pPr>
              <w:spacing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）其它计算终端操作系统和版本要求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3-4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用户非操作系统软件配置要求（如浏览器、特定软件等）</w:t>
            </w:r>
          </w:p>
          <w:p>
            <w:pPr>
              <w:spacing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）计算机非操作系统软件配置要求（需说明是否可提供相关软件下载服务）</w:t>
            </w:r>
          </w:p>
          <w:p>
            <w:pPr>
              <w:spacing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）其它计算终端非操作系统软件配置要求（需说明是否可提供相关软件下载服务）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3-5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用户硬件配置要求（如主频、内存、显存、存储容量等）</w:t>
            </w:r>
          </w:p>
          <w:p>
            <w:pPr>
              <w:spacing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）计算机硬件配置要求</w:t>
            </w:r>
          </w:p>
          <w:p>
            <w:pPr>
              <w:spacing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）其它计算终端硬件配置要求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3-6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用户特殊外置硬件要求（如可穿戴设备等）</w:t>
            </w:r>
          </w:p>
          <w:p>
            <w:pPr>
              <w:spacing w:afterLines="5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）计算机特殊外置硬件要求</w:t>
            </w:r>
          </w:p>
          <w:p>
            <w:pPr>
              <w:spacing w:afterLines="100" w:line="5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）其它计算终端特殊外置硬件要求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4.</w:t>
      </w:r>
      <w:r>
        <w:rPr>
          <w:rFonts w:hint="eastAsia" w:ascii="黑体" w:hAnsi="黑体" w:eastAsia="黑体"/>
          <w:sz w:val="28"/>
          <w:szCs w:val="28"/>
        </w:rPr>
        <w:t>实验教学项目技术架构及主要研发技术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2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ascii="仿宋" w:hAnsi="仿宋" w:eastAsia="仿宋"/>
                <w:sz w:val="24"/>
                <w:szCs w:val="24"/>
              </w:rPr>
              <w:t>3D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仿真、</w:t>
            </w:r>
            <w:r>
              <w:rPr>
                <w:rFonts w:ascii="仿宋" w:hAnsi="仿宋" w:eastAsia="仿宋"/>
                <w:sz w:val="24"/>
                <w:szCs w:val="24"/>
              </w:rPr>
              <w:t>VR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技术、</w:t>
            </w:r>
            <w:r>
              <w:rPr>
                <w:rFonts w:ascii="仿宋" w:hAnsi="仿宋" w:eastAsia="仿宋"/>
                <w:sz w:val="24"/>
                <w:szCs w:val="24"/>
              </w:rPr>
              <w:t>AR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技术、动画技术、</w:t>
            </w:r>
            <w:r>
              <w:rPr>
                <w:rFonts w:ascii="仿宋" w:hAnsi="仿宋" w:eastAsia="仿宋"/>
                <w:sz w:val="24"/>
                <w:szCs w:val="24"/>
              </w:rPr>
              <w:t>WebGL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技术、</w:t>
            </w:r>
            <w:r>
              <w:rPr>
                <w:rFonts w:ascii="仿宋" w:hAnsi="仿宋" w:eastAsia="仿宋"/>
                <w:sz w:val="24"/>
                <w:szCs w:val="24"/>
              </w:rPr>
              <w:t>OpenGL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技术等）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开发工具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ascii="仿宋" w:hAnsi="仿宋" w:eastAsia="仿宋"/>
                <w:sz w:val="24"/>
                <w:szCs w:val="24"/>
              </w:rPr>
              <w:t>Unity3d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Virtools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Cult3D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Visual Studio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Adobe Flash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、百度</w:t>
            </w:r>
            <w:r>
              <w:rPr>
                <w:rFonts w:ascii="仿宋" w:hAnsi="仿宋" w:eastAsia="仿宋"/>
                <w:sz w:val="24"/>
                <w:szCs w:val="24"/>
              </w:rPr>
              <w:t>VR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内容展示</w:t>
            </w:r>
            <w:r>
              <w:rPr>
                <w:rFonts w:ascii="仿宋" w:hAnsi="仿宋" w:eastAsia="仿宋"/>
                <w:sz w:val="24"/>
                <w:szCs w:val="24"/>
              </w:rPr>
              <w:t>SDK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管理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开发语言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ascii="仿宋" w:hAnsi="仿宋" w:eastAsia="仿宋"/>
                <w:sz w:val="24"/>
              </w:rPr>
              <w:t>JAVA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.Net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PHP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开发工具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ascii="仿宋" w:hAnsi="仿宋" w:eastAsia="仿宋"/>
                <w:sz w:val="24"/>
              </w:rPr>
              <w:t>Eclipse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Visual Studio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NetBeans</w:t>
            </w:r>
            <w:r>
              <w:rPr>
                <w:rFonts w:hint="eastAsia" w:ascii="仿宋" w:hAnsi="仿宋" w:eastAsia="仿宋"/>
                <w:sz w:val="24"/>
              </w:rPr>
              <w:t>、百度</w:t>
            </w:r>
            <w:r>
              <w:rPr>
                <w:rFonts w:ascii="仿宋" w:hAnsi="仿宋" w:eastAsia="仿宋"/>
                <w:sz w:val="24"/>
              </w:rPr>
              <w:t>VR</w:t>
            </w:r>
            <w:r>
              <w:rPr>
                <w:rFonts w:hint="eastAsia" w:ascii="仿宋" w:hAnsi="仿宋" w:eastAsia="仿宋"/>
                <w:sz w:val="24"/>
              </w:rPr>
              <w:t>课堂</w:t>
            </w:r>
            <w:r>
              <w:rPr>
                <w:rFonts w:ascii="仿宋" w:hAnsi="仿宋" w:eastAsia="仿宋"/>
                <w:sz w:val="24"/>
              </w:rPr>
              <w:t>SDK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采用的数据库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ascii="仿宋" w:hAnsi="仿宋" w:eastAsia="仿宋"/>
                <w:sz w:val="24"/>
              </w:rPr>
              <w:t>Mysql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SQL Server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Oracle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beforeLines="5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5.</w:t>
      </w:r>
      <w:r>
        <w:rPr>
          <w:rFonts w:hint="eastAsia" w:ascii="黑体" w:hAnsi="黑体" w:eastAsia="黑体"/>
          <w:sz w:val="28"/>
          <w:szCs w:val="28"/>
        </w:rPr>
        <w:t>实验教学项目特色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（运用信息技术开展教学理念、教学内容、教学方式方法、开放运行、评价体系等方面的特色情况介绍，不超过</w:t>
            </w:r>
            <w:r>
              <w:rPr>
                <w:rFonts w:ascii="仿宋" w:hAnsi="仿宋" w:eastAsia="仿宋"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字。）</w:t>
            </w:r>
          </w:p>
        </w:tc>
      </w:tr>
    </w:tbl>
    <w:p>
      <w:pPr>
        <w:spacing w:beforeLines="50"/>
        <w:jc w:val="left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t>6.</w:t>
      </w:r>
      <w:r>
        <w:rPr>
          <w:rFonts w:hint="eastAsia" w:ascii="黑体" w:hAnsi="黑体" w:eastAsia="黑体"/>
          <w:sz w:val="28"/>
          <w:szCs w:val="28"/>
        </w:rPr>
        <w:t>实验教学项目持续建设服务计划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（本实验教学项目今后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年继续向高校和社会开放服务计划，包括面向高校的教学应用计划、持续建设与更新、持续提供教学服务计划等，不超过</w:t>
            </w:r>
            <w:r>
              <w:rPr>
                <w:rFonts w:ascii="仿宋" w:hAnsi="仿宋" w:eastAsia="仿宋"/>
                <w:sz w:val="24"/>
                <w:szCs w:val="24"/>
              </w:rPr>
              <w:t>600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字。）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7.</w:t>
      </w:r>
      <w:r>
        <w:rPr>
          <w:rFonts w:eastAsia="黑体"/>
          <w:sz w:val="28"/>
        </w:rPr>
        <w:t>项目建设经费及安排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3960" w:firstLineChars="16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实验教学项目负责人（签字）：</w:t>
            </w:r>
          </w:p>
          <w:p>
            <w:pPr>
              <w:spacing w:line="560" w:lineRule="exact"/>
              <w:ind w:firstLine="5520" w:firstLineChars="23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t>8.</w:t>
      </w:r>
      <w:r>
        <w:rPr>
          <w:rFonts w:hint="eastAsia" w:eastAsia="黑体"/>
          <w:sz w:val="28"/>
        </w:rPr>
        <w:t>学院</w:t>
      </w:r>
      <w:r>
        <w:rPr>
          <w:rFonts w:eastAsia="黑体"/>
          <w:sz w:val="28"/>
        </w:rPr>
        <w:t>意见及配套支持政策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5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5565"/>
              </w:tabs>
              <w:adjustRightInd w:val="0"/>
              <w:snapToGrid w:val="0"/>
              <w:ind w:firstLine="5400" w:firstLineChars="22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负责人签字（公章）</w:t>
            </w:r>
          </w:p>
          <w:p>
            <w:pPr>
              <w:adjustRightInd w:val="0"/>
              <w:snapToGrid w:val="0"/>
              <w:ind w:firstLine="6240" w:firstLineChars="26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5DE"/>
    <w:rsid w:val="00110604"/>
    <w:rsid w:val="00120A1E"/>
    <w:rsid w:val="00320915"/>
    <w:rsid w:val="00345F3D"/>
    <w:rsid w:val="006817BB"/>
    <w:rsid w:val="006B1800"/>
    <w:rsid w:val="006E7476"/>
    <w:rsid w:val="009325DE"/>
    <w:rsid w:val="00A27330"/>
    <w:rsid w:val="00A311EA"/>
    <w:rsid w:val="00DD3676"/>
    <w:rsid w:val="02752550"/>
    <w:rsid w:val="08E81233"/>
    <w:rsid w:val="11693F48"/>
    <w:rsid w:val="11B61470"/>
    <w:rsid w:val="122F25D3"/>
    <w:rsid w:val="133022C9"/>
    <w:rsid w:val="165534BB"/>
    <w:rsid w:val="1960475D"/>
    <w:rsid w:val="1DF80907"/>
    <w:rsid w:val="21752D6F"/>
    <w:rsid w:val="21D440DE"/>
    <w:rsid w:val="244C1EEC"/>
    <w:rsid w:val="26071DBE"/>
    <w:rsid w:val="2F065979"/>
    <w:rsid w:val="2F277F65"/>
    <w:rsid w:val="32E94980"/>
    <w:rsid w:val="39F10004"/>
    <w:rsid w:val="3DEC055E"/>
    <w:rsid w:val="3DFD5C7F"/>
    <w:rsid w:val="3E8B4D41"/>
    <w:rsid w:val="40C968C5"/>
    <w:rsid w:val="4136121D"/>
    <w:rsid w:val="43134228"/>
    <w:rsid w:val="433F6E2A"/>
    <w:rsid w:val="446C7372"/>
    <w:rsid w:val="48937FA3"/>
    <w:rsid w:val="4E017942"/>
    <w:rsid w:val="50031AFC"/>
    <w:rsid w:val="595454E8"/>
    <w:rsid w:val="5C837613"/>
    <w:rsid w:val="5EF87B84"/>
    <w:rsid w:val="5F1B72A0"/>
    <w:rsid w:val="5F2D36DD"/>
    <w:rsid w:val="5FF77B55"/>
    <w:rsid w:val="60543586"/>
    <w:rsid w:val="6B4209A1"/>
    <w:rsid w:val="714D7AF7"/>
    <w:rsid w:val="763A5850"/>
    <w:rsid w:val="78725195"/>
    <w:rsid w:val="78DA09F0"/>
    <w:rsid w:val="7AEA5D28"/>
    <w:rsid w:val="7CBD5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297</Words>
  <Characters>1699</Characters>
  <Lines>14</Lines>
  <Paragraphs>3</Paragraphs>
  <TotalTime>23</TotalTime>
  <ScaleCrop>false</ScaleCrop>
  <LinksUpToDate>false</LinksUpToDate>
  <CharactersWithSpaces>1993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2018-10-08T07:04:00Z</dcterms:created>
  <dc:creator>林 建国</dc:creator>
  <cp:lastModifiedBy>小樱〆</cp:lastModifiedBy>
  <dcterms:modified xsi:type="dcterms:W3CDTF">2019-03-04T07:18:20Z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