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附件3：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江西服装</w:t>
      </w:r>
      <w:r>
        <w:rPr>
          <w:rFonts w:hint="eastAsia"/>
          <w:b/>
          <w:bCs/>
          <w:sz w:val="32"/>
          <w:szCs w:val="32"/>
        </w:rPr>
        <w:t>学院</w:t>
      </w:r>
      <w:r>
        <w:rPr>
          <w:rFonts w:hint="eastAsia"/>
          <w:b/>
          <w:bCs/>
          <w:sz w:val="32"/>
          <w:szCs w:val="32"/>
          <w:lang w:val="en-US" w:eastAsia="zh-CN"/>
        </w:rPr>
        <w:t>核心</w:t>
      </w:r>
      <w:r>
        <w:rPr>
          <w:rFonts w:hint="eastAsia"/>
          <w:b/>
          <w:bCs/>
          <w:sz w:val="32"/>
          <w:szCs w:val="32"/>
        </w:rPr>
        <w:t>课程建设</w:t>
      </w:r>
      <w:bookmarkStart w:id="0" w:name="_GoBack"/>
      <w:r>
        <w:rPr>
          <w:rFonts w:hint="eastAsia"/>
          <w:b/>
          <w:bCs/>
          <w:color w:val="FF0000"/>
          <w:sz w:val="32"/>
          <w:szCs w:val="32"/>
        </w:rPr>
        <w:t>评估验收</w:t>
      </w:r>
      <w:bookmarkEnd w:id="0"/>
      <w:r>
        <w:rPr>
          <w:rFonts w:hint="eastAsia"/>
          <w:b/>
          <w:bCs/>
          <w:sz w:val="32"/>
          <w:szCs w:val="32"/>
        </w:rPr>
        <w:t>申报表</w:t>
      </w:r>
    </w:p>
    <w:tbl>
      <w:tblPr>
        <w:tblStyle w:val="6"/>
        <w:tblpPr w:leftFromText="180" w:rightFromText="180" w:vertAnchor="text" w:horzAnchor="page" w:tblpX="1703" w:tblpY="256"/>
        <w:tblOverlap w:val="never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700"/>
        <w:gridCol w:w="1669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6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课程名称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69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课程负责人 </w:t>
            </w:r>
          </w:p>
        </w:tc>
        <w:tc>
          <w:tcPr>
            <w:tcW w:w="3173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6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主要成员</w:t>
            </w:r>
          </w:p>
        </w:tc>
        <w:tc>
          <w:tcPr>
            <w:tcW w:w="7542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</w:trPr>
        <w:tc>
          <w:tcPr>
            <w:tcW w:w="9004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课程建设目标：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</w:trPr>
        <w:tc>
          <w:tcPr>
            <w:tcW w:w="9004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课程建设过程中采取的措施：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4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取得的主要成果：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4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经费使用情况：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4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自评意见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 xml:space="preserve">    负责人（签字）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 xml:space="preserve">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4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院</w:t>
            </w:r>
            <w:r>
              <w:rPr>
                <w:rFonts w:hint="eastAsia"/>
              </w:rPr>
              <w:t>（部）意见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</w:p>
          <w:p>
            <w:pPr>
              <w:rPr>
                <w:rFonts w:hint="eastAsia"/>
              </w:rPr>
            </w:pPr>
          </w:p>
          <w:p>
            <w:pPr>
              <w:ind w:firstLine="3360" w:firstLineChars="1600"/>
              <w:rPr>
                <w:rFonts w:hint="eastAsia"/>
              </w:rPr>
            </w:pPr>
            <w:r>
              <w:rPr>
                <w:rFonts w:hint="eastAsia"/>
              </w:rPr>
              <w:t xml:space="preserve">           负责人（签字）           （单位公章）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4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教务处审核意见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　　　　　　　　　　　　　　　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>负责人（签字）           （单位公章）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4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课程建设验收专家组意见</w:t>
            </w:r>
          </w:p>
          <w:p>
            <w:pPr>
              <w:rPr>
                <w:rFonts w:hint="eastAsia"/>
              </w:rPr>
            </w:pPr>
          </w:p>
          <w:p>
            <w:pPr>
              <w:ind w:firstLine="5460" w:firstLineChars="2600"/>
              <w:rPr>
                <w:rFonts w:hint="eastAsia"/>
              </w:rPr>
            </w:pPr>
            <w:r>
              <w:rPr>
                <w:rFonts w:hint="eastAsia"/>
              </w:rPr>
              <w:t xml:space="preserve">负责人（签字）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004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学校意见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/>
              </w:rPr>
              <w:t xml:space="preserve"> （盖章）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D239B"/>
    <w:rsid w:val="05FE2140"/>
    <w:rsid w:val="0BD31E3E"/>
    <w:rsid w:val="2A6B2B43"/>
    <w:rsid w:val="3CBF506A"/>
    <w:rsid w:val="3FB002E1"/>
    <w:rsid w:val="416656EC"/>
    <w:rsid w:val="608710EF"/>
    <w:rsid w:val="79AD239B"/>
    <w:rsid w:val="7DAB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黑体" w:cs="宋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华文楷体" w:cs="宋体"/>
      <w:b/>
      <w:sz w:val="36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华文仿宋" w:cs="宋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3 Char"/>
    <w:link w:val="4"/>
    <w:qFormat/>
    <w:uiPriority w:val="0"/>
    <w:rPr>
      <w:rFonts w:ascii="Calibri" w:hAnsi="Calibri" w:eastAsia="华文仿宋" w:cs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2018-11-13T06:57:00Z</dcterms:created>
  <dc:creator>霸气小猪儿</dc:creator>
  <cp:lastModifiedBy>大瑜</cp:lastModifiedBy>
  <dcterms:modified xsi:type="dcterms:W3CDTF">2020-03-02T12:48:29Z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