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5" w:after="16"/>
        <w:ind w:left="84" w:right="179" w:firstLine="0"/>
        <w:jc w:val="left"/>
        <w:rPr>
          <w:rFonts w:hint="eastAsia" w:eastAsia="宋体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>附表1</w:t>
      </w:r>
    </w:p>
    <w:p>
      <w:pPr>
        <w:spacing w:before="115" w:after="16"/>
        <w:ind w:left="84" w:right="179" w:firstLine="0"/>
        <w:jc w:val="center"/>
        <w:rPr>
          <w:b/>
          <w:sz w:val="30"/>
        </w:rPr>
      </w:pPr>
      <w:r>
        <w:rPr>
          <w:b/>
          <w:sz w:val="30"/>
        </w:rPr>
        <w:t>江西服装学院课程教学改革计划表</w:t>
      </w:r>
    </w:p>
    <w:tbl>
      <w:tblPr>
        <w:tblStyle w:val="3"/>
        <w:tblW w:w="8515" w:type="dxa"/>
        <w:jc w:val="center"/>
        <w:tblInd w:w="4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760"/>
        <w:gridCol w:w="1536"/>
        <w:gridCol w:w="1004"/>
        <w:gridCol w:w="1246"/>
        <w:gridCol w:w="1417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131" w:type="dxa"/>
          </w:tcPr>
          <w:p>
            <w:pPr>
              <w:pStyle w:val="4"/>
              <w:rPr>
                <w:b/>
                <w:sz w:val="20"/>
              </w:rPr>
            </w:pPr>
            <w:bookmarkStart w:id="0" w:name="_GoBack"/>
          </w:p>
          <w:p>
            <w:pPr>
              <w:pStyle w:val="4"/>
              <w:spacing w:before="8"/>
              <w:rPr>
                <w:b/>
                <w:sz w:val="16"/>
              </w:rPr>
            </w:pPr>
          </w:p>
          <w:p>
            <w:pPr>
              <w:pStyle w:val="4"/>
              <w:spacing w:line="446" w:lineRule="auto"/>
              <w:ind w:left="353" w:right="136" w:hanging="209"/>
              <w:rPr>
                <w:sz w:val="21"/>
              </w:rPr>
            </w:pPr>
            <w:r>
              <w:rPr>
                <w:sz w:val="21"/>
              </w:rPr>
              <w:t>试点教师姓名</w:t>
            </w:r>
          </w:p>
        </w:tc>
        <w:tc>
          <w:tcPr>
            <w:tcW w:w="2296" w:type="dxa"/>
            <w:gridSpan w:val="2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spacing w:before="1"/>
              <w:rPr>
                <w:b/>
                <w:sz w:val="16"/>
              </w:rPr>
            </w:pPr>
          </w:p>
          <w:p>
            <w:pPr>
              <w:pStyle w:val="4"/>
              <w:spacing w:before="1"/>
              <w:ind w:left="109"/>
              <w:rPr>
                <w:sz w:val="21"/>
              </w:rPr>
            </w:pPr>
            <w:r>
              <w:rPr>
                <w:sz w:val="21"/>
              </w:rPr>
              <w:t>院（部）</w:t>
            </w:r>
          </w:p>
        </w:tc>
        <w:tc>
          <w:tcPr>
            <w:tcW w:w="1246" w:type="dxa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spacing w:before="8"/>
              <w:rPr>
                <w:b/>
                <w:sz w:val="16"/>
              </w:rPr>
            </w:pPr>
          </w:p>
          <w:p>
            <w:pPr>
              <w:pStyle w:val="4"/>
              <w:spacing w:line="446" w:lineRule="auto"/>
              <w:ind w:left="187" w:right="168"/>
              <w:rPr>
                <w:sz w:val="21"/>
              </w:rPr>
            </w:pPr>
            <w:r>
              <w:rPr>
                <w:sz w:val="21"/>
              </w:rPr>
              <w:t>课改课程名称及学时数</w:t>
            </w:r>
          </w:p>
        </w:tc>
        <w:tc>
          <w:tcPr>
            <w:tcW w:w="1421" w:type="dxa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1131" w:type="dxa"/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spacing w:before="2"/>
              <w:rPr>
                <w:b/>
                <w:sz w:val="21"/>
              </w:rPr>
            </w:pPr>
          </w:p>
          <w:p>
            <w:pPr>
              <w:pStyle w:val="4"/>
              <w:spacing w:line="446" w:lineRule="auto"/>
              <w:ind w:left="353" w:right="136" w:hanging="209"/>
              <w:rPr>
                <w:sz w:val="21"/>
              </w:rPr>
            </w:pPr>
            <w:r>
              <w:rPr>
                <w:sz w:val="21"/>
              </w:rPr>
              <w:t>课改课程性质</w:t>
            </w:r>
          </w:p>
        </w:tc>
        <w:tc>
          <w:tcPr>
            <w:tcW w:w="2296" w:type="dxa"/>
            <w:gridSpan w:val="2"/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spacing w:before="8"/>
              <w:rPr>
                <w:b/>
                <w:sz w:val="21"/>
              </w:rPr>
            </w:pP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320"/>
              </w:tabs>
              <w:spacing w:before="1" w:after="0" w:line="240" w:lineRule="auto"/>
              <w:ind w:left="319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公共课和基础课</w:t>
            </w:r>
          </w:p>
          <w:p>
            <w:pPr>
              <w:pStyle w:val="4"/>
              <w:spacing w:before="12"/>
              <w:rPr>
                <w:b/>
                <w:sz w:val="17"/>
              </w:rPr>
            </w:pP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320"/>
              </w:tabs>
              <w:spacing w:before="0" w:after="0" w:line="240" w:lineRule="auto"/>
              <w:ind w:left="319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学科基础课</w:t>
            </w:r>
          </w:p>
          <w:p>
            <w:pPr>
              <w:pStyle w:val="4"/>
              <w:spacing w:before="2"/>
              <w:rPr>
                <w:b/>
                <w:sz w:val="18"/>
              </w:rPr>
            </w:pP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320"/>
              </w:tabs>
              <w:spacing w:before="0" w:after="0" w:line="240" w:lineRule="auto"/>
              <w:ind w:left="319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专业课</w:t>
            </w:r>
          </w:p>
        </w:tc>
        <w:tc>
          <w:tcPr>
            <w:tcW w:w="1004" w:type="dxa"/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spacing w:before="2"/>
              <w:rPr>
                <w:b/>
                <w:sz w:val="21"/>
              </w:rPr>
            </w:pPr>
          </w:p>
          <w:p>
            <w:pPr>
              <w:pStyle w:val="4"/>
              <w:spacing w:line="446" w:lineRule="auto"/>
              <w:ind w:left="291" w:right="282"/>
              <w:rPr>
                <w:sz w:val="21"/>
              </w:rPr>
            </w:pPr>
            <w:r>
              <w:rPr>
                <w:sz w:val="21"/>
              </w:rPr>
              <w:t>试点班级</w:t>
            </w:r>
          </w:p>
        </w:tc>
        <w:tc>
          <w:tcPr>
            <w:tcW w:w="1246" w:type="dxa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spacing w:before="8"/>
              <w:rPr>
                <w:b/>
                <w:sz w:val="20"/>
              </w:rPr>
            </w:pPr>
          </w:p>
          <w:p>
            <w:pPr>
              <w:pStyle w:val="4"/>
              <w:ind w:left="290"/>
              <w:rPr>
                <w:sz w:val="21"/>
              </w:rPr>
            </w:pPr>
            <w:r>
              <w:rPr>
                <w:sz w:val="21"/>
              </w:rPr>
              <w:t>课改时间</w:t>
            </w:r>
          </w:p>
        </w:tc>
        <w:tc>
          <w:tcPr>
            <w:tcW w:w="1421" w:type="dxa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  <w:jc w:val="center"/>
        </w:trPr>
        <w:tc>
          <w:tcPr>
            <w:tcW w:w="1131" w:type="dxa"/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spacing w:before="6"/>
              <w:rPr>
                <w:b/>
                <w:sz w:val="23"/>
              </w:rPr>
            </w:pPr>
          </w:p>
          <w:p>
            <w:pPr>
              <w:pStyle w:val="4"/>
              <w:spacing w:before="1" w:line="446" w:lineRule="auto"/>
              <w:ind w:left="145" w:right="136"/>
              <w:jc w:val="center"/>
              <w:rPr>
                <w:sz w:val="21"/>
              </w:rPr>
            </w:pPr>
            <w:r>
              <w:rPr>
                <w:sz w:val="21"/>
              </w:rPr>
              <w:t>课改内容与实施方案</w:t>
            </w:r>
          </w:p>
        </w:tc>
        <w:tc>
          <w:tcPr>
            <w:tcW w:w="7384" w:type="dxa"/>
            <w:gridSpan w:val="6"/>
          </w:tcPr>
          <w:p>
            <w:pPr>
              <w:pStyle w:val="4"/>
              <w:spacing w:before="21" w:line="278" w:lineRule="auto"/>
              <w:ind w:left="108" w:right="125"/>
              <w:rPr>
                <w:sz w:val="21"/>
              </w:rPr>
            </w:pPr>
            <w:r>
              <w:rPr>
                <w:w w:val="95"/>
                <w:sz w:val="21"/>
              </w:rPr>
              <w:t xml:space="preserve">（应包括教学内容改革、教学模式和方法改革、考核方式改革以及必要的教学  </w:t>
            </w:r>
            <w:r>
              <w:rPr>
                <w:sz w:val="21"/>
              </w:rPr>
              <w:t>手段改革，更详细的改革方案设计另文给出）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  <w:jc w:val="center"/>
        </w:trPr>
        <w:tc>
          <w:tcPr>
            <w:tcW w:w="1891" w:type="dxa"/>
            <w:gridSpan w:val="2"/>
            <w:tcBorders>
              <w:right w:val="nil"/>
            </w:tcBorders>
          </w:tcPr>
          <w:p>
            <w:pPr>
              <w:pStyle w:val="4"/>
              <w:spacing w:before="11"/>
              <w:rPr>
                <w:b/>
                <w:sz w:val="14"/>
              </w:rPr>
            </w:pPr>
          </w:p>
          <w:p>
            <w:pPr>
              <w:pStyle w:val="4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院（部）意见：</w:t>
            </w:r>
          </w:p>
        </w:tc>
        <w:tc>
          <w:tcPr>
            <w:tcW w:w="2540" w:type="dxa"/>
            <w:gridSpan w:val="2"/>
            <w:tcBorders>
              <w:left w:val="nil"/>
              <w:right w:val="nil"/>
            </w:tcBorders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spacing w:before="8"/>
              <w:rPr>
                <w:b/>
                <w:sz w:val="17"/>
              </w:rPr>
            </w:pPr>
          </w:p>
          <w:p>
            <w:pPr>
              <w:pStyle w:val="4"/>
              <w:ind w:right="11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院长（部主任）签字：</w:t>
            </w:r>
          </w:p>
          <w:p>
            <w:pPr>
              <w:pStyle w:val="4"/>
              <w:spacing w:before="8"/>
              <w:rPr>
                <w:b/>
                <w:sz w:val="16"/>
              </w:rPr>
            </w:pPr>
          </w:p>
          <w:p>
            <w:pPr>
              <w:pStyle w:val="4"/>
              <w:ind w:right="11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日期：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spacing w:before="8"/>
              <w:rPr>
                <w:b/>
                <w:sz w:val="17"/>
              </w:rPr>
            </w:pPr>
          </w:p>
          <w:p>
            <w:pPr>
              <w:pStyle w:val="4"/>
              <w:ind w:left="300"/>
              <w:rPr>
                <w:sz w:val="21"/>
              </w:rPr>
            </w:pPr>
            <w:r>
              <w:rPr>
                <w:sz w:val="21"/>
              </w:rPr>
              <w:t>（公章）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  <w:tcBorders>
              <w:left w:val="nil"/>
            </w:tcBorders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bookmarkEnd w:id="0"/>
    </w:tbl>
    <w:p>
      <w:r>
        <w:rPr>
          <w:sz w:val="28"/>
        </w:rPr>
        <w:t>此表一式 2 份，教务处、院（部）各保留一份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19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16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13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09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06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0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99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696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892" w:hanging="21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11C11"/>
    <w:rsid w:val="1231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2019-07-24T02:10:00Z</dcterms:created>
  <dc:creator>盼盼</dc:creator>
  <cp:lastModifiedBy>盼盼</cp:lastModifiedBy>
  <dcterms:modified xsi:type="dcterms:W3CDTF">2019-07-24T02:12:56Z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