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40"/>
        </w:tabs>
        <w:spacing w:line="48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t>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：《201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-201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学年第二学期第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九</w:t>
      </w:r>
      <w:r>
        <w:rPr>
          <w:rFonts w:hint="eastAsia" w:ascii="仿宋" w:hAnsi="仿宋" w:eastAsia="仿宋" w:cs="仿宋"/>
          <w:sz w:val="24"/>
          <w:szCs w:val="24"/>
        </w:rPr>
        <w:t>期“优质课堂”教学汇报主讲教师名单》</w:t>
      </w:r>
    </w:p>
    <w:tbl>
      <w:tblPr>
        <w:tblStyle w:val="7"/>
        <w:tblpPr w:leftFromText="180" w:rightFromText="180" w:vertAnchor="text" w:horzAnchor="page" w:tblpXSpec="center" w:tblpY="474"/>
        <w:tblOverlap w:val="never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551"/>
        <w:gridCol w:w="979"/>
        <w:gridCol w:w="811"/>
        <w:gridCol w:w="2168"/>
        <w:gridCol w:w="865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序号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院部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姓名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职称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课程名称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总课时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公共课教学部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陈纯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无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体育与健康(健身操)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32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15本科健身操1班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服装工程分院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程浩南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无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服装材料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48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15国贸本科1班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服装设计分院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戴莹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讲师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中外服装史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32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14服饰本科实验1班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时尚传媒分院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谷梦蕾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无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播音发声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64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15播音本科1班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服装工程分院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赖慧娟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讲师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《电脑服装设计》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64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14服工本科2班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服装商贸分院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李翠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讲师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市场营销学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64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13国贸本科1班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服装工程分院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廖师琴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无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针织服装设计与工艺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64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13服工本科1班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服装管理分院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刘君意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助教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男装设计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64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14服饰本科实验1班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时尚传媒分院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毛雯钰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助教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影视录音技术与艺术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64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13广播电视编导2班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服装管理分院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彭庆慧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讲师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成衣设计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48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14产品设计本科1班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11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公共课教学部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王江华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讲师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大学英语二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32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15广编本科4班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12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艺术设计分院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王敏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无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广告文案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32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14广告学本科2班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13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服装设计分院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魏娴媛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讲师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创意设计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64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14服饰本科6班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14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艺术设计分院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吴闵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助教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手绘效果图技法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64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15环艺3班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服装商贸分院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严婷婷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助教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财务管理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64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13市营本科1班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16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服装工程分院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章华霞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讲师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女装纸样原理二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64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15服工本科1班</w:t>
            </w:r>
          </w:p>
        </w:tc>
      </w:tr>
    </w:tbl>
    <w:p>
      <w:pPr>
        <w:tabs>
          <w:tab w:val="left" w:pos="1440"/>
        </w:tabs>
        <w:spacing w:line="48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/>
          <w:sz w:val="28"/>
          <w:szCs w:val="28"/>
        </w:rPr>
        <w:t xml:space="preserve">                    </w:t>
      </w:r>
    </w:p>
    <w:p>
      <w:pPr>
        <w:tabs>
          <w:tab w:val="left" w:pos="1440"/>
        </w:tabs>
        <w:spacing w:line="48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>
      <w:pPr>
        <w:tabs>
          <w:tab w:val="left" w:pos="1440"/>
        </w:tabs>
        <w:spacing w:line="480" w:lineRule="exact"/>
        <w:jc w:val="both"/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935" w:right="1800" w:bottom="1246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31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88style</cp:lastModifiedBy>
  <dcterms:modified xsi:type="dcterms:W3CDTF">2018-12-14T10:02:03Z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